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42" w:rsidRPr="00861142" w:rsidRDefault="00861142" w:rsidP="008611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1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Материально-техническое обеспечение и оснащенность образовательного процесса</w:t>
      </w:r>
    </w:p>
    <w:p w:rsidR="00861142" w:rsidRPr="00861142" w:rsidRDefault="00861142" w:rsidP="008611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142" w:rsidRPr="00861142" w:rsidRDefault="00861142" w:rsidP="00861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142">
        <w:rPr>
          <w:rFonts w:ascii="Times New Roman" w:hAnsi="Times New Roman" w:cs="Times New Roman"/>
          <w:bCs/>
          <w:sz w:val="28"/>
          <w:szCs w:val="28"/>
        </w:rPr>
        <w:t xml:space="preserve">            В соответствии с образовательной программой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МБДОУ ЦРР №5</w:t>
      </w:r>
      <w:r w:rsidRPr="00861142">
        <w:rPr>
          <w:rFonts w:ascii="Times New Roman" w:hAnsi="Times New Roman" w:cs="Times New Roman"/>
          <w:bCs/>
          <w:sz w:val="28"/>
          <w:szCs w:val="28"/>
        </w:rPr>
        <w:t>, с целью ее реализации, с учетом возрастных особенностей детей в учреждении создана материально-техническая база, призванная обеспечить достаточный уровень физического, речевого, познавательного, художественно-эстетического и социально-коммуникативного развития ребенка.</w:t>
      </w:r>
    </w:p>
    <w:p w:rsidR="00861142" w:rsidRPr="00861142" w:rsidRDefault="00861142" w:rsidP="00861142">
      <w:pPr>
        <w:shd w:val="clear" w:color="auto" w:fill="FFFFFF" w:themeFill="background1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  <w:r w:rsidRPr="0086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42" w:rsidRPr="00861142" w:rsidRDefault="00861142" w:rsidP="0086114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61142">
        <w:rPr>
          <w:rFonts w:ascii="Times New Roman" w:hAnsi="Times New Roman" w:cs="Times New Roman"/>
          <w:sz w:val="28"/>
          <w:szCs w:val="28"/>
        </w:rPr>
        <w:t xml:space="preserve">           Безопасность дошкольного учреждения обеспечена тревожной кнопкой, контролем вахтера в дневное время, дежурством сторожей в ночное время.   </w:t>
      </w:r>
    </w:p>
    <w:p w:rsidR="00A01FAA" w:rsidRDefault="00861142" w:rsidP="00861142">
      <w:pPr>
        <w:tabs>
          <w:tab w:val="center" w:pos="4677"/>
          <w:tab w:val="left" w:pos="831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611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</w:p>
    <w:p w:rsidR="00861142" w:rsidRPr="00BC79D2" w:rsidRDefault="00861142" w:rsidP="00A01FAA">
      <w:pPr>
        <w:tabs>
          <w:tab w:val="center" w:pos="4677"/>
          <w:tab w:val="left" w:pos="8311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C79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Здание МБДОУ ЦРР №5</w:t>
      </w:r>
    </w:p>
    <w:p w:rsidR="00861142" w:rsidRPr="00861142" w:rsidRDefault="00861142" w:rsidP="008611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C79D2" w:rsidRDefault="00BC79D2" w:rsidP="00BC79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79D2" w:rsidTr="00DA636D">
        <w:tc>
          <w:tcPr>
            <w:tcW w:w="4672" w:type="dxa"/>
          </w:tcPr>
          <w:p w:rsidR="00BC79D2" w:rsidRDefault="00BC79D2" w:rsidP="00DA6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</w:t>
            </w:r>
          </w:p>
        </w:tc>
        <w:tc>
          <w:tcPr>
            <w:tcW w:w="4673" w:type="dxa"/>
          </w:tcPr>
          <w:p w:rsidR="00BC79D2" w:rsidRDefault="00BC79D2" w:rsidP="00DA6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BC79D2" w:rsidTr="00DA636D">
        <w:tc>
          <w:tcPr>
            <w:tcW w:w="4672" w:type="dxa"/>
          </w:tcPr>
          <w:p w:rsidR="00BC79D2" w:rsidRDefault="00BC79D2" w:rsidP="00DA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673" w:type="dxa"/>
          </w:tcPr>
          <w:p w:rsidR="00BC79D2" w:rsidRPr="000C55A9" w:rsidRDefault="00BC79D2" w:rsidP="00D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A9">
              <w:rPr>
                <w:rFonts w:ascii="Times New Roman" w:hAnsi="Times New Roman" w:cs="Times New Roman"/>
                <w:sz w:val="24"/>
                <w:szCs w:val="24"/>
              </w:rPr>
              <w:t>1993г</w:t>
            </w:r>
          </w:p>
        </w:tc>
      </w:tr>
      <w:tr w:rsidR="00BC79D2" w:rsidTr="00DA636D">
        <w:tc>
          <w:tcPr>
            <w:tcW w:w="4672" w:type="dxa"/>
          </w:tcPr>
          <w:p w:rsidR="00BC79D2" w:rsidRDefault="00BC79D2" w:rsidP="00DA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строения</w:t>
            </w:r>
          </w:p>
        </w:tc>
        <w:tc>
          <w:tcPr>
            <w:tcW w:w="4673" w:type="dxa"/>
          </w:tcPr>
          <w:p w:rsidR="00BC79D2" w:rsidRPr="002E18CC" w:rsidRDefault="00BC79D2" w:rsidP="00D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C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</w:tr>
      <w:tr w:rsidR="00BC79D2" w:rsidTr="00DA636D">
        <w:tc>
          <w:tcPr>
            <w:tcW w:w="4672" w:type="dxa"/>
          </w:tcPr>
          <w:p w:rsidR="00BC79D2" w:rsidRDefault="00BC79D2" w:rsidP="00DA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строения санитарно-техническим нормам</w:t>
            </w:r>
          </w:p>
        </w:tc>
        <w:tc>
          <w:tcPr>
            <w:tcW w:w="4673" w:type="dxa"/>
          </w:tcPr>
          <w:p w:rsidR="00BC79D2" w:rsidRPr="002E18CC" w:rsidRDefault="00BC79D2" w:rsidP="00D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C79D2" w:rsidTr="00DA636D">
        <w:tc>
          <w:tcPr>
            <w:tcW w:w="4672" w:type="dxa"/>
          </w:tcPr>
          <w:p w:rsidR="00BC79D2" w:rsidRDefault="00BC79D2" w:rsidP="00DA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3" w:type="dxa"/>
          </w:tcPr>
          <w:p w:rsidR="00BC79D2" w:rsidRPr="002E18CC" w:rsidRDefault="00BC79D2" w:rsidP="00D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C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BC79D2" w:rsidTr="00DA636D">
        <w:tc>
          <w:tcPr>
            <w:tcW w:w="4672" w:type="dxa"/>
          </w:tcPr>
          <w:p w:rsidR="00BC79D2" w:rsidRDefault="00BC79D2" w:rsidP="00DA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детского сада: площадь общая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73" w:type="dxa"/>
          </w:tcPr>
          <w:p w:rsidR="00BC79D2" w:rsidRPr="002E18CC" w:rsidRDefault="00BC79D2" w:rsidP="00D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C">
              <w:rPr>
                <w:rFonts w:ascii="Times New Roman" w:hAnsi="Times New Roman" w:cs="Times New Roman"/>
                <w:sz w:val="24"/>
                <w:szCs w:val="24"/>
              </w:rPr>
              <w:t xml:space="preserve">2306 </w:t>
            </w:r>
            <w:proofErr w:type="spellStart"/>
            <w:r w:rsidRPr="002E18C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C79D2" w:rsidTr="00DA636D">
        <w:tc>
          <w:tcPr>
            <w:tcW w:w="4672" w:type="dxa"/>
          </w:tcPr>
          <w:p w:rsidR="00BC79D2" w:rsidRDefault="00BC79D2" w:rsidP="00DA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 площадь (кв. м.)</w:t>
            </w:r>
          </w:p>
        </w:tc>
        <w:tc>
          <w:tcPr>
            <w:tcW w:w="4673" w:type="dxa"/>
          </w:tcPr>
          <w:p w:rsidR="00BC79D2" w:rsidRPr="002E18CC" w:rsidRDefault="00BC79D2" w:rsidP="00D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(11</w:t>
            </w:r>
            <w:r w:rsidRPr="002E18CC"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прогулочных участков, у спортивный участок, хозяйственная территория)</w:t>
            </w:r>
          </w:p>
        </w:tc>
      </w:tr>
      <w:tr w:rsidR="00BC79D2" w:rsidTr="00DA636D">
        <w:tc>
          <w:tcPr>
            <w:tcW w:w="4672" w:type="dxa"/>
          </w:tcPr>
          <w:p w:rsidR="00BC79D2" w:rsidRDefault="00BC79D2" w:rsidP="00DA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73" w:type="dxa"/>
          </w:tcPr>
          <w:p w:rsidR="00BC79D2" w:rsidRPr="002E18CC" w:rsidRDefault="00BC79D2" w:rsidP="00D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C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водоснабжение, канализация, отопление</w:t>
            </w:r>
          </w:p>
        </w:tc>
      </w:tr>
    </w:tbl>
    <w:p w:rsidR="00861142" w:rsidRDefault="00861142" w:rsidP="00861142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C79D2" w:rsidRDefault="00BC79D2" w:rsidP="00861142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C79D2" w:rsidRDefault="00BC79D2" w:rsidP="00861142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C79D2" w:rsidRPr="00861142" w:rsidRDefault="00BC79D2" w:rsidP="00861142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517"/>
        <w:gridCol w:w="2728"/>
        <w:gridCol w:w="3835"/>
      </w:tblGrid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Помещение ДОУ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помещения   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-образовательная работа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развитие психических и физических качеств в соответствии с возрастными и индивидуальными особенностями воспитанников.</w:t>
            </w: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организованной образовательной деятельности, музыкальных праздников, развлечений, досугов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 – художественной деятельности и эмоционально-волевой сферы детей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142" w:rsidRPr="00861142" w:rsidTr="007B20AF">
        <w:tc>
          <w:tcPr>
            <w:tcW w:w="568" w:type="dxa"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17" w:type="dxa"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728" w:type="dxa"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утренней гимнастики, организованной образовательной деятельности, спортивных праздников, развлечений, досугов</w:t>
            </w:r>
          </w:p>
        </w:tc>
        <w:tc>
          <w:tcPr>
            <w:tcW w:w="3835" w:type="dxa"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здоровья детей, приобщение к здоровому образу жизни, развитие физических качеств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консультации, беседы с медицинскими, педагогическими кадрами, </w:t>
            </w: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обслуживающим персоналом  и родителями воспитанников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благоприятного эмоционального климата для работников и родителей воспитанников.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  и</w:t>
            </w:r>
            <w:proofErr w:type="gramEnd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развитие профессионального уровня педагогов.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Просветительская, разъяснительная работа с родителями по вопросам воспитания и  развития детей</w:t>
            </w: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заместителя заведующего (</w:t>
            </w:r>
            <w:proofErr w:type="spellStart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методическая работа)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библиотека для педагогов, детей и родителей.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семинары, педагогические советы, индивидуальные консультации для педагогов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интереса и потребности в чтении (восприятии) книг.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блок  (мед кабинет, процедурный кабинет)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детей, консультации медицинской сестры, врачей, изоляция заболевших детей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Профилактика, оздоровительная работа с детьми, консультативно-просветительская работа с родителями и работниками ДОУ</w:t>
            </w: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продуктов  и приготовление пищи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качественного горячего питания воспитанников в соответствии с санитарно-эпидемиологическими правилами и нормативами</w:t>
            </w: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и глажение постельного белья и спецодежды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гигиенических норм</w:t>
            </w: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заместителя заведующего (административно </w:t>
            </w: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хозяйственная работа)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Хозяйственная деятельность, ведение отчетной документации, </w:t>
            </w: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обслуживающим персоналом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 СанПиН, правил ОТ и ТБ, ППБ, и безопасности учреждения</w:t>
            </w: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Холлы ДОУ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 с педагогами и родителями воспитанников</w:t>
            </w:r>
          </w:p>
        </w:tc>
      </w:tr>
      <w:tr w:rsidR="00861142" w:rsidRPr="00861142" w:rsidTr="007B20AF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Прогулочные 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участки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Прогулки, игровая деятельность, досуги, самостоятельная двигательная активность детей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познавательной, физической, опытно-поисковой, экспериментальной и трудовой  деятельности</w:t>
            </w:r>
          </w:p>
        </w:tc>
      </w:tr>
      <w:tr w:rsidR="00861142" w:rsidRPr="00861142" w:rsidTr="00294A23">
        <w:tc>
          <w:tcPr>
            <w:tcW w:w="56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7" w:type="dxa"/>
            <w:hideMark/>
          </w:tcPr>
          <w:p w:rsidR="00861142" w:rsidRPr="00861142" w:rsidRDefault="00861142" w:rsidP="007B20AF">
            <w:pPr>
              <w:tabs>
                <w:tab w:val="center" w:pos="671"/>
              </w:tabs>
              <w:spacing w:before="30" w:after="30"/>
              <w:ind w:lef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61142" w:rsidRPr="00861142" w:rsidRDefault="00861142" w:rsidP="007B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728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физкультурных занятий, праздников и досугов</w:t>
            </w:r>
          </w:p>
        </w:tc>
        <w:tc>
          <w:tcPr>
            <w:tcW w:w="3835" w:type="dxa"/>
            <w:hideMark/>
          </w:tcPr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и обогащение двигательного опыта детей. Формирование у воспитанников двигательной активности.</w:t>
            </w:r>
          </w:p>
          <w:p w:rsidR="00861142" w:rsidRPr="00861142" w:rsidRDefault="00861142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эмоционально-волевой сферы детей</w:t>
            </w:r>
          </w:p>
        </w:tc>
      </w:tr>
      <w:tr w:rsidR="00294A23" w:rsidRPr="00861142" w:rsidTr="00294A23">
        <w:tc>
          <w:tcPr>
            <w:tcW w:w="568" w:type="dxa"/>
          </w:tcPr>
          <w:p w:rsidR="00294A23" w:rsidRPr="00861142" w:rsidRDefault="00294A23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7" w:type="dxa"/>
          </w:tcPr>
          <w:p w:rsidR="00294A23" w:rsidRPr="00294A23" w:rsidRDefault="00294A23" w:rsidP="00294A23">
            <w:pPr>
              <w:tabs>
                <w:tab w:val="center" w:pos="671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94A23">
              <w:rPr>
                <w:rFonts w:ascii="Times New Roman" w:hAnsi="Times New Roman" w:cs="Times New Roman"/>
                <w:sz w:val="28"/>
                <w:szCs w:val="28"/>
              </w:rPr>
              <w:t xml:space="preserve">Мини-музей </w:t>
            </w:r>
          </w:p>
          <w:p w:rsidR="00294A23" w:rsidRPr="00861142" w:rsidRDefault="00294A23" w:rsidP="00294A23">
            <w:pPr>
              <w:tabs>
                <w:tab w:val="center" w:pos="671"/>
              </w:tabs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23">
              <w:rPr>
                <w:rFonts w:ascii="Times New Roman" w:hAnsi="Times New Roman" w:cs="Times New Roman"/>
                <w:sz w:val="28"/>
                <w:szCs w:val="28"/>
              </w:rPr>
              <w:t>«Горенка»</w:t>
            </w:r>
          </w:p>
        </w:tc>
        <w:tc>
          <w:tcPr>
            <w:tcW w:w="2728" w:type="dxa"/>
          </w:tcPr>
          <w:p w:rsidR="00294A23" w:rsidRPr="00861142" w:rsidRDefault="00294A23" w:rsidP="00294A2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занятий, праздников и досугов</w:t>
            </w:r>
          </w:p>
        </w:tc>
        <w:tc>
          <w:tcPr>
            <w:tcW w:w="3835" w:type="dxa"/>
          </w:tcPr>
          <w:p w:rsidR="00294A23" w:rsidRDefault="00294A23" w:rsidP="00294A2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Мини-музей позволяет познакомить дошкольников с бытом, традициями, отдельными историческими моментами, фольклором, культурой народа родного края.</w:t>
            </w:r>
          </w:p>
          <w:p w:rsidR="00294A23" w:rsidRPr="00861142" w:rsidRDefault="00294A23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A23" w:rsidRPr="00861142" w:rsidTr="007B20AF">
        <w:tc>
          <w:tcPr>
            <w:tcW w:w="568" w:type="dxa"/>
          </w:tcPr>
          <w:p w:rsidR="00294A23" w:rsidRPr="00861142" w:rsidRDefault="00294A23" w:rsidP="007B20A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4A23" w:rsidRPr="00294A23" w:rsidRDefault="00294A23" w:rsidP="00294A23">
            <w:pPr>
              <w:tabs>
                <w:tab w:val="center" w:pos="671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A23">
              <w:rPr>
                <w:rFonts w:ascii="Times New Roman" w:hAnsi="Times New Roman" w:cs="Times New Roman"/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2728" w:type="dxa"/>
          </w:tcPr>
          <w:p w:rsidR="00294A23" w:rsidRPr="00861142" w:rsidRDefault="00294A23" w:rsidP="00294A2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бесед, игр по ПДД</w:t>
            </w:r>
          </w:p>
        </w:tc>
        <w:tc>
          <w:tcPr>
            <w:tcW w:w="3835" w:type="dxa"/>
          </w:tcPr>
          <w:p w:rsidR="00294A23" w:rsidRDefault="00294A23" w:rsidP="00294A2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861142">
              <w:rPr>
                <w:sz w:val="28"/>
                <w:szCs w:val="28"/>
              </w:rPr>
              <w:t xml:space="preserve">Просветительская, разъяснительная работа </w:t>
            </w:r>
            <w:r>
              <w:rPr>
                <w:sz w:val="28"/>
                <w:szCs w:val="28"/>
              </w:rPr>
              <w:t>по ПДД</w:t>
            </w:r>
          </w:p>
        </w:tc>
      </w:tr>
    </w:tbl>
    <w:p w:rsidR="00861142" w:rsidRPr="00861142" w:rsidRDefault="00861142" w:rsidP="008611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142" w:rsidRPr="00861142" w:rsidRDefault="00861142" w:rsidP="008611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</w:t>
      </w:r>
      <w:r w:rsidR="00E009A7">
        <w:rPr>
          <w:rFonts w:ascii="Times New Roman" w:hAnsi="Times New Roman" w:cs="Times New Roman"/>
          <w:sz w:val="28"/>
          <w:szCs w:val="28"/>
        </w:rPr>
        <w:t>ного потенциала пространства ДОУ</w:t>
      </w:r>
      <w:bookmarkStart w:id="0" w:name="_GoBack"/>
      <w:bookmarkEnd w:id="0"/>
      <w:r w:rsidRPr="00861142">
        <w:rPr>
          <w:rFonts w:ascii="Times New Roman" w:hAnsi="Times New Roman" w:cs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здоровья.</w:t>
      </w:r>
    </w:p>
    <w:p w:rsidR="00861142" w:rsidRPr="00861142" w:rsidRDefault="00861142" w:rsidP="0086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142" w:rsidRPr="00861142" w:rsidRDefault="00861142" w:rsidP="0086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lastRenderedPageBreak/>
        <w:t>Насыщенность среды обеспечивает:</w:t>
      </w:r>
    </w:p>
    <w:p w:rsidR="00861142" w:rsidRPr="00861142" w:rsidRDefault="00861142" w:rsidP="0086114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61142" w:rsidRPr="00861142" w:rsidRDefault="00861142" w:rsidP="0086114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61142" w:rsidRPr="00861142" w:rsidRDefault="00861142" w:rsidP="0086114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861142" w:rsidRPr="00861142" w:rsidRDefault="00861142" w:rsidP="0086114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возможность самовыражения детей;</w:t>
      </w:r>
    </w:p>
    <w:p w:rsidR="00861142" w:rsidRPr="00861142" w:rsidRDefault="00861142" w:rsidP="0086114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движения.</w:t>
      </w:r>
    </w:p>
    <w:p w:rsidR="00861142" w:rsidRPr="00861142" w:rsidRDefault="00861142" w:rsidP="0086114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1142" w:rsidRPr="00861142" w:rsidRDefault="00861142" w:rsidP="0086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42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861142">
        <w:rPr>
          <w:rFonts w:ascii="Times New Roman" w:hAnsi="Times New Roman" w:cs="Times New Roman"/>
          <w:sz w:val="28"/>
          <w:szCs w:val="28"/>
        </w:rPr>
        <w:t xml:space="preserve"> пространства предполагает:</w:t>
      </w:r>
    </w:p>
    <w:p w:rsidR="00861142" w:rsidRPr="00861142" w:rsidRDefault="00861142" w:rsidP="00861142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61142" w:rsidRPr="00861142" w:rsidRDefault="00861142" w:rsidP="00861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142" w:rsidRPr="00861142" w:rsidRDefault="00861142" w:rsidP="0086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42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861142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861142" w:rsidRPr="00861142" w:rsidRDefault="00861142" w:rsidP="0086114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61142" w:rsidRPr="00861142" w:rsidRDefault="00861142" w:rsidP="0086114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61142" w:rsidRPr="00861142" w:rsidRDefault="00861142" w:rsidP="00861142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61142" w:rsidRPr="00861142" w:rsidRDefault="00861142" w:rsidP="00861142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Вариативность среды предполагает:</w:t>
      </w:r>
    </w:p>
    <w:p w:rsidR="00861142" w:rsidRPr="00861142" w:rsidRDefault="00861142" w:rsidP="008611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наличие в  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61142" w:rsidRPr="00861142" w:rsidRDefault="00861142" w:rsidP="008611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61142" w:rsidRPr="00861142" w:rsidRDefault="00861142" w:rsidP="00861142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61142" w:rsidRPr="00861142" w:rsidRDefault="00861142" w:rsidP="00861142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Доступность среды предполагает:</w:t>
      </w:r>
    </w:p>
    <w:p w:rsidR="00861142" w:rsidRPr="00861142" w:rsidRDefault="00861142" w:rsidP="0086114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61142" w:rsidRPr="00861142" w:rsidRDefault="00861142" w:rsidP="0086114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к играм, игрушкам, материалам, пособиям, обеспечивающим все основные виды детской активности.</w:t>
      </w:r>
    </w:p>
    <w:p w:rsidR="00861142" w:rsidRPr="00861142" w:rsidRDefault="00861142" w:rsidP="00861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142" w:rsidRPr="00861142" w:rsidRDefault="00861142" w:rsidP="0086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lastRenderedPageBreak/>
        <w:t>Безопасность предметно-пространственной среды предполагает:</w:t>
      </w:r>
    </w:p>
    <w:p w:rsidR="00861142" w:rsidRPr="00861142" w:rsidRDefault="00861142" w:rsidP="00861142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использования;</w:t>
      </w:r>
    </w:p>
    <w:p w:rsidR="00861142" w:rsidRPr="00861142" w:rsidRDefault="00861142" w:rsidP="0086114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142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861142" w:rsidRPr="00861142" w:rsidRDefault="00861142" w:rsidP="008611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142" w:rsidRPr="00861142" w:rsidRDefault="00861142" w:rsidP="008611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142">
        <w:rPr>
          <w:rFonts w:ascii="Times New Roman" w:hAnsi="Times New Roman" w:cs="Times New Roman"/>
          <w:bCs/>
          <w:sz w:val="28"/>
          <w:szCs w:val="28"/>
        </w:rPr>
        <w:t xml:space="preserve">                    Содержание предметно-развивающей среды МБДОУ </w:t>
      </w:r>
    </w:p>
    <w:p w:rsidR="00861142" w:rsidRPr="00861142" w:rsidRDefault="00861142" w:rsidP="008611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75"/>
        <w:gridCol w:w="6353"/>
      </w:tblGrid>
      <w:tr w:rsidR="00861142" w:rsidRPr="00861142" w:rsidTr="007B20AF">
        <w:tc>
          <w:tcPr>
            <w:tcW w:w="2710" w:type="dxa"/>
          </w:tcPr>
          <w:p w:rsidR="00861142" w:rsidRPr="00861142" w:rsidRDefault="00861142" w:rsidP="007B20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Вид помещения</w:t>
            </w:r>
          </w:p>
          <w:p w:rsidR="00861142" w:rsidRPr="00861142" w:rsidRDefault="00861142" w:rsidP="007B20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6871" w:type="dxa"/>
          </w:tcPr>
          <w:p w:rsidR="00861142" w:rsidRPr="00861142" w:rsidRDefault="00861142" w:rsidP="007B20A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1142" w:rsidRPr="00861142" w:rsidRDefault="00861142" w:rsidP="007B20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Оснащение</w:t>
            </w:r>
          </w:p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42" w:rsidRPr="00861142" w:rsidTr="007B20AF">
        <w:trPr>
          <w:trHeight w:val="1832"/>
        </w:trPr>
        <w:tc>
          <w:tcPr>
            <w:tcW w:w="2710" w:type="dxa"/>
            <w:vMerge w:val="restart"/>
          </w:tcPr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Групповые</w:t>
            </w: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114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комнаты</w:t>
            </w: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Сюжетно-ролевые игры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Самообслуживание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Трудовая деятельность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творческая деятельность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природой, труд в природе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Сенсорное развитие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окружающим миром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художественной литературой и художественно-</w:t>
            </w:r>
          </w:p>
          <w:p w:rsidR="00861142" w:rsidRPr="00861142" w:rsidRDefault="00861142" w:rsidP="007B20A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прикладным творчеством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грамоте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элементарных историко-географических представлений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Дневной сон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деятельность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после сна</w:t>
            </w:r>
          </w:p>
          <w:p w:rsidR="00861142" w:rsidRPr="00861142" w:rsidRDefault="00861142" w:rsidP="007B20AF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1" w:type="dxa"/>
          </w:tcPr>
          <w:p w:rsidR="00861142" w:rsidRPr="00861142" w:rsidRDefault="00861142" w:rsidP="007B20A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мебель для практической деятельности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Книжный уголок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для изобразительной детской деятельности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мебель. Атрибуты для сюжетно-ролевых игр «Семья</w:t>
            </w:r>
            <w:proofErr w:type="gramStart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»,  «</w:t>
            </w:r>
            <w:proofErr w:type="gramEnd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Магазин», «Парикмахерская», «Больница», «Ателье», «Библиотека», «Школа»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Природный уголок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Конструкторы различных видов 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пазлы</w:t>
            </w:r>
            <w:proofErr w:type="spellEnd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, настольно-печатные игры, лото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Развивающие игры по математике, логике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виды театров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сенсорике</w:t>
            </w:r>
            <w:proofErr w:type="spellEnd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, математике, развитию речи, обучению грамоте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Глобус</w:t>
            </w:r>
            <w:proofErr w:type="gramStart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</w:t>
            </w:r>
            <w:proofErr w:type="gramEnd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материки»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Географический глобус</w:t>
            </w:r>
          </w:p>
          <w:p w:rsidR="00861142" w:rsidRPr="00861142" w:rsidRDefault="00861142" w:rsidP="007B20A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1142" w:rsidRPr="00861142" w:rsidTr="007B20AF">
        <w:trPr>
          <w:trHeight w:val="3111"/>
        </w:trPr>
        <w:tc>
          <w:tcPr>
            <w:tcW w:w="2710" w:type="dxa"/>
            <w:vMerge/>
          </w:tcPr>
          <w:p w:rsidR="00861142" w:rsidRPr="00861142" w:rsidRDefault="00861142" w:rsidP="008611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861142" w:rsidRPr="00861142" w:rsidRDefault="00861142" w:rsidP="008611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Географическая </w:t>
            </w:r>
            <w:proofErr w:type="gramStart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карта  мира</w:t>
            </w:r>
            <w:proofErr w:type="gramEnd"/>
          </w:p>
          <w:p w:rsidR="00861142" w:rsidRPr="00861142" w:rsidRDefault="00861142" w:rsidP="008611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Карта России, карта Москвы</w:t>
            </w:r>
          </w:p>
          <w:p w:rsidR="00861142" w:rsidRPr="00861142" w:rsidRDefault="00861142" w:rsidP="008611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Муляжи овощей и фруктов</w:t>
            </w:r>
          </w:p>
          <w:p w:rsidR="00861142" w:rsidRPr="00861142" w:rsidRDefault="00861142" w:rsidP="008611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Календарь погоды</w:t>
            </w:r>
          </w:p>
          <w:p w:rsidR="00861142" w:rsidRPr="00861142" w:rsidRDefault="00861142" w:rsidP="008611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 и рек, рептилий</w:t>
            </w:r>
          </w:p>
          <w:p w:rsidR="00861142" w:rsidRPr="00861142" w:rsidRDefault="00861142" w:rsidP="008611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</w:t>
            </w:r>
          </w:p>
          <w:p w:rsidR="00861142" w:rsidRPr="00861142" w:rsidRDefault="00861142" w:rsidP="008611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Магнитофон, аудиозаписи, видеоплеер, видеокассеты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мебель для практической деятельности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Спальная мебель</w:t>
            </w:r>
          </w:p>
          <w:p w:rsidR="00861142" w:rsidRPr="00861142" w:rsidRDefault="00861142" w:rsidP="008611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861142" w:rsidRPr="00861142" w:rsidRDefault="00861142" w:rsidP="007B20A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42" w:rsidRPr="00861142" w:rsidTr="007B20AF">
        <w:trPr>
          <w:trHeight w:val="428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Музыкальный зал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занятия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Развлечения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861142" w:rsidRPr="00861142" w:rsidRDefault="00861142" w:rsidP="007B20AF">
            <w:pPr>
              <w:pStyle w:val="a4"/>
              <w:ind w:left="7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1142" w:rsidRPr="00861142" w:rsidRDefault="00861142" w:rsidP="0086114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Пианино, синтезаторы, музыкальный центр, интерактивная доска, музыкальные инструменты для детского </w:t>
            </w:r>
            <w:proofErr w:type="spellStart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музицирования</w:t>
            </w:r>
            <w:proofErr w:type="spellEnd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, образные игрушки.</w:t>
            </w:r>
          </w:p>
          <w:p w:rsidR="00861142" w:rsidRPr="00861142" w:rsidRDefault="00861142" w:rsidP="007B20AF">
            <w:pPr>
              <w:pStyle w:val="a4"/>
              <w:ind w:left="7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1142" w:rsidRPr="00861142" w:rsidRDefault="00861142" w:rsidP="007B20AF">
            <w:pPr>
              <w:pStyle w:val="a4"/>
              <w:ind w:left="7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1142" w:rsidRPr="00861142" w:rsidTr="007B20AF">
        <w:trPr>
          <w:trHeight w:val="428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Спортивный зал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Физкультурные занятия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</w:t>
            </w:r>
          </w:p>
          <w:p w:rsidR="00861142" w:rsidRPr="00861142" w:rsidRDefault="00861142" w:rsidP="0086114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Развлечения </w:t>
            </w:r>
          </w:p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Физкультурное оборудование </w:t>
            </w:r>
            <w:proofErr w:type="gramStart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для  утренней</w:t>
            </w:r>
            <w:proofErr w:type="gramEnd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гимнастики и физкультурных занятий: обручи, мячи, кегли,  кубики, дуги, косички, ленты, набивные мешочки, гимнастические палки, мягкие модули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центр</w:t>
            </w:r>
          </w:p>
          <w:p w:rsidR="00861142" w:rsidRPr="00861142" w:rsidRDefault="00861142" w:rsidP="007B20AF">
            <w:pPr>
              <w:pStyle w:val="a4"/>
              <w:ind w:left="7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1142" w:rsidRPr="00861142" w:rsidTr="007B20AF">
        <w:trPr>
          <w:trHeight w:val="765"/>
        </w:trPr>
        <w:tc>
          <w:tcPr>
            <w:tcW w:w="2710" w:type="dxa"/>
            <w:tcBorders>
              <w:top w:val="single" w:sz="4" w:space="0" w:color="auto"/>
            </w:tcBorders>
          </w:tcPr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Методический</w:t>
            </w: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114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кабинет</w:t>
            </w: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методической помощи педагогам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изделий народно-прикладного искусства</w:t>
            </w:r>
          </w:p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auto"/>
            </w:tcBorders>
          </w:tcPr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Библиотека периодических изданий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Пособия для занятий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Опыт работы педагогов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консультаций, семинаров, семинаров-практикумов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Иллюстративный материал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Изделия народных промыслов: Дымково, Городец, Гжель, Хохлома, Палех, </w:t>
            </w:r>
            <w:proofErr w:type="spellStart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Жостово</w:t>
            </w:r>
            <w:proofErr w:type="spellEnd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матрешки, </w:t>
            </w:r>
            <w:proofErr w:type="spellStart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богородские</w:t>
            </w:r>
            <w:proofErr w:type="spellEnd"/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игрушки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Скульптуры малых форм (глина, дерево)</w:t>
            </w:r>
          </w:p>
          <w:p w:rsidR="00861142" w:rsidRPr="00861142" w:rsidRDefault="00861142" w:rsidP="008611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42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Игрушки, муляжи, гербарии, коллекции семян растений</w:t>
            </w:r>
          </w:p>
          <w:p w:rsidR="00861142" w:rsidRPr="00861142" w:rsidRDefault="00861142" w:rsidP="007B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904" w:rsidRDefault="00672904"/>
    <w:sectPr w:rsidR="00672904" w:rsidSect="00861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539"/>
    <w:multiLevelType w:val="hybridMultilevel"/>
    <w:tmpl w:val="58A885A0"/>
    <w:lvl w:ilvl="0" w:tplc="E3EECF0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F0076"/>
    <w:multiLevelType w:val="hybridMultilevel"/>
    <w:tmpl w:val="B27AA5CC"/>
    <w:lvl w:ilvl="0" w:tplc="E3EECF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F7D"/>
    <w:multiLevelType w:val="hybridMultilevel"/>
    <w:tmpl w:val="2BF2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56F"/>
    <w:multiLevelType w:val="hybridMultilevel"/>
    <w:tmpl w:val="65C6EEAC"/>
    <w:lvl w:ilvl="0" w:tplc="E3EECF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2217"/>
    <w:multiLevelType w:val="hybridMultilevel"/>
    <w:tmpl w:val="FF3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07CF4"/>
    <w:multiLevelType w:val="hybridMultilevel"/>
    <w:tmpl w:val="C542EF0A"/>
    <w:lvl w:ilvl="0" w:tplc="FA6CB8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F3E"/>
    <w:multiLevelType w:val="hybridMultilevel"/>
    <w:tmpl w:val="EAD6917E"/>
    <w:lvl w:ilvl="0" w:tplc="E3EECF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3023"/>
    <w:multiLevelType w:val="hybridMultilevel"/>
    <w:tmpl w:val="F850E1AA"/>
    <w:lvl w:ilvl="0" w:tplc="E3EECF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C38AA"/>
    <w:multiLevelType w:val="hybridMultilevel"/>
    <w:tmpl w:val="0C8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2"/>
    <w:rsid w:val="00294A23"/>
    <w:rsid w:val="00672904"/>
    <w:rsid w:val="00861142"/>
    <w:rsid w:val="00A01FAA"/>
    <w:rsid w:val="00BC79D2"/>
    <w:rsid w:val="00E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3060-6C29-41BB-ACFA-149856E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4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61142"/>
    <w:pPr>
      <w:ind w:left="720"/>
      <w:contextualSpacing/>
    </w:pPr>
  </w:style>
  <w:style w:type="table" w:styleId="a5">
    <w:name w:val="Table Grid"/>
    <w:basedOn w:val="a1"/>
    <w:uiPriority w:val="39"/>
    <w:rsid w:val="00861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2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Сказка</cp:lastModifiedBy>
  <cp:revision>6</cp:revision>
  <dcterms:created xsi:type="dcterms:W3CDTF">2021-04-12T04:25:00Z</dcterms:created>
  <dcterms:modified xsi:type="dcterms:W3CDTF">2021-06-17T07:39:00Z</dcterms:modified>
</cp:coreProperties>
</file>